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186" w:rsidRDefault="00AA4186" w:rsidP="00AA4186">
      <w:pPr>
        <w:shd w:val="clear" w:color="auto" w:fill="FFFFFF"/>
        <w:jc w:val="center"/>
        <w:textAlignment w:val="baseline"/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</w:pPr>
      <w:r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 xml:space="preserve">Proyecto de </w:t>
      </w:r>
      <w:r w:rsidR="00756522"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 xml:space="preserve">Planta de elaboración de Biodiesel y construcción </w:t>
      </w:r>
      <w:r w:rsidR="001B5A5C" w:rsidRPr="00823422"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 xml:space="preserve"> vehículo </w:t>
      </w:r>
    </w:p>
    <w:p w:rsidR="001B5A5C" w:rsidRPr="001B5A5C" w:rsidRDefault="00AA4186" w:rsidP="00AA4186">
      <w:pPr>
        <w:shd w:val="clear" w:color="auto" w:fill="FFFFFF"/>
        <w:jc w:val="center"/>
        <w:textAlignment w:val="baseline"/>
        <w:rPr>
          <w:rFonts w:ascii="Arial" w:hAnsi="Arial" w:cs="Arial"/>
          <w:b/>
          <w:color w:val="252525"/>
          <w:sz w:val="32"/>
          <w:szCs w:val="21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color w:val="252525"/>
          <w:sz w:val="40"/>
          <w:szCs w:val="21"/>
          <w:shd w:val="clear" w:color="auto" w:fill="FFFFFF"/>
        </w:rPr>
        <w:t>Hibrido-hidráulico.</w:t>
      </w:r>
    </w:p>
    <w:p w:rsidR="001B5A5C" w:rsidRPr="00823422" w:rsidRDefault="001B5A5C" w:rsidP="001B5A5C">
      <w:pPr>
        <w:shd w:val="clear" w:color="auto" w:fill="FFFFFF"/>
        <w:jc w:val="both"/>
        <w:textAlignment w:val="baseline"/>
        <w:rPr>
          <w:rFonts w:cstheme="minorHAnsi"/>
          <w:color w:val="252525"/>
          <w:sz w:val="24"/>
          <w:szCs w:val="24"/>
          <w:shd w:val="clear" w:color="auto" w:fill="FFFFFF"/>
        </w:rPr>
      </w:pPr>
      <w:r w:rsidRPr="00823422">
        <w:rPr>
          <w:rFonts w:cstheme="minorHAnsi"/>
          <w:color w:val="252525"/>
          <w:sz w:val="24"/>
          <w:szCs w:val="24"/>
          <w:shd w:val="clear" w:color="auto" w:fill="FFFFFF"/>
        </w:rPr>
        <w:t>En</w:t>
      </w:r>
      <w:r w:rsidR="00170762">
        <w:rPr>
          <w:rFonts w:cstheme="minorHAnsi"/>
          <w:color w:val="252525"/>
          <w:sz w:val="24"/>
          <w:szCs w:val="24"/>
          <w:shd w:val="clear" w:color="auto" w:fill="FFFFFF"/>
        </w:rPr>
        <w:t xml:space="preserve"> el </w:t>
      </w:r>
      <w:r w:rsidRPr="00823422">
        <w:rPr>
          <w:rFonts w:cstheme="minorHAnsi"/>
          <w:color w:val="252525"/>
          <w:sz w:val="24"/>
          <w:szCs w:val="24"/>
          <w:shd w:val="clear" w:color="auto" w:fill="FFFFFF"/>
        </w:rPr>
        <w:t xml:space="preserve"> año 2008 Empresarios de la ciudad de Bulnes y el equipo de constructores del Liceo Manuel Bulnes encabezados por el profesor Luis Sandoval, fueron pioneros en contribuir al uso de energías limpias y renovables a través del diseño y construcción del primer auto solar tripulado de la región </w:t>
      </w:r>
      <w:r w:rsidR="00170762">
        <w:rPr>
          <w:rFonts w:cstheme="minorHAnsi"/>
          <w:color w:val="252525"/>
          <w:sz w:val="24"/>
          <w:szCs w:val="24"/>
          <w:shd w:val="clear" w:color="auto" w:fill="FFFFFF"/>
        </w:rPr>
        <w:t>del Bio Bio, haz</w:t>
      </w:r>
      <w:r w:rsidR="00170762" w:rsidRPr="00823422">
        <w:rPr>
          <w:rFonts w:cstheme="minorHAnsi"/>
          <w:color w:val="252525"/>
          <w:sz w:val="24"/>
          <w:szCs w:val="24"/>
          <w:shd w:val="clear" w:color="auto" w:fill="FFFFFF"/>
        </w:rPr>
        <w:t>aña</w:t>
      </w:r>
      <w:r w:rsidRPr="00823422">
        <w:rPr>
          <w:rFonts w:cstheme="minorHAnsi"/>
          <w:color w:val="252525"/>
          <w:sz w:val="24"/>
          <w:szCs w:val="24"/>
          <w:shd w:val="clear" w:color="auto" w:fill="FFFFFF"/>
        </w:rPr>
        <w:t xml:space="preserve"> que los llevo incluyo a presentarse en otros países.</w:t>
      </w:r>
    </w:p>
    <w:p w:rsidR="001B5A5C" w:rsidRDefault="00823422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238760</wp:posOffset>
            </wp:positionV>
            <wp:extent cx="5876925" cy="3337560"/>
            <wp:effectExtent l="228600" t="247650" r="200025" b="205740"/>
            <wp:wrapNone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3375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5A5C" w:rsidRDefault="001B5A5C" w:rsidP="0012056C">
      <w:pPr>
        <w:shd w:val="clear" w:color="auto" w:fill="FFFFFF"/>
        <w:jc w:val="center"/>
        <w:textAlignment w:val="baseline"/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</w:p>
    <w:p w:rsidR="001B042C" w:rsidRDefault="001B5A5C" w:rsidP="00AA4186">
      <w:pPr>
        <w:shd w:val="clear" w:color="auto" w:fill="FFFFFF"/>
        <w:jc w:val="both"/>
        <w:textAlignment w:val="baseline"/>
        <w:rPr>
          <w:rFonts w:eastAsia="Times New Roman" w:cstheme="minorHAnsi"/>
          <w:b/>
          <w:bCs/>
          <w:color w:val="666666"/>
          <w:sz w:val="43"/>
          <w:szCs w:val="21"/>
          <w:lang w:eastAsia="es-ES"/>
        </w:rPr>
      </w:pP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Los tiempos han cambiado los deshechos tecnológicos </w:t>
      </w:r>
      <w:r w:rsidR="00F71493" w:rsidRPr="00823422">
        <w:rPr>
          <w:rFonts w:cstheme="minorHAnsi"/>
          <w:color w:val="252525"/>
          <w:sz w:val="24"/>
          <w:szCs w:val="21"/>
          <w:shd w:val="clear" w:color="auto" w:fill="FFFFFF"/>
        </w:rPr>
        <w:t>se acumulan. Es así que nos hemos propuesto como</w:t>
      </w:r>
      <w:r w:rsidR="00756522">
        <w:rPr>
          <w:rFonts w:cstheme="minorHAnsi"/>
          <w:color w:val="252525"/>
          <w:sz w:val="24"/>
          <w:szCs w:val="21"/>
          <w:shd w:val="clear" w:color="auto" w:fill="FFFFFF"/>
        </w:rPr>
        <w:t xml:space="preserve"> desafío diseñar y construir una </w:t>
      </w:r>
      <w:r w:rsidR="00756522">
        <w:rPr>
          <w:rStyle w:val="a"/>
          <w:color w:val="000000"/>
          <w:sz w:val="24"/>
          <w:szCs w:val="141"/>
          <w:bdr w:val="none" w:sz="0" w:space="0" w:color="auto" w:frame="1"/>
          <w:shd w:val="clear" w:color="auto" w:fill="FFFFFF"/>
        </w:rPr>
        <w:t>Planta de elaboración de BIODIESEL y construcción del primer vehículo diésel Hidráulico de la región</w:t>
      </w:r>
      <w:r w:rsidR="00756522"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</w:t>
      </w:r>
      <w:r w:rsidR="00756522">
        <w:rPr>
          <w:rFonts w:cstheme="minorHAnsi"/>
          <w:color w:val="252525"/>
          <w:sz w:val="24"/>
          <w:szCs w:val="21"/>
          <w:shd w:val="clear" w:color="auto" w:fill="FFFFFF"/>
        </w:rPr>
        <w:t xml:space="preserve">que </w:t>
      </w:r>
      <w:r w:rsidR="00F71493"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usa</w:t>
      </w:r>
      <w:r w:rsidR="00F71493" w:rsidRPr="00823422">
        <w:rPr>
          <w:rFonts w:cstheme="minorHAnsi"/>
          <w:sz w:val="24"/>
          <w:szCs w:val="21"/>
          <w:shd w:val="clear" w:color="auto" w:fill="FFFFFF"/>
        </w:rPr>
        <w:t xml:space="preserve"> </w:t>
      </w:r>
      <w:r w:rsidRPr="00823422">
        <w:rPr>
          <w:rFonts w:cstheme="minorHAnsi"/>
          <w:sz w:val="24"/>
          <w:szCs w:val="21"/>
          <w:shd w:val="clear" w:color="auto" w:fill="FFFFFF"/>
        </w:rPr>
        <w:t xml:space="preserve"> aire comprimido</w:t>
      </w:r>
      <w:r w:rsidR="00756522">
        <w:rPr>
          <w:rFonts w:cstheme="minorHAnsi"/>
          <w:sz w:val="24"/>
          <w:szCs w:val="21"/>
          <w:shd w:val="clear" w:color="auto" w:fill="FFFFFF"/>
        </w:rPr>
        <w:t xml:space="preserve"> y biodiesel</w:t>
      </w:r>
      <w:r w:rsidR="00F71493"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 xml:space="preserve"> </w:t>
      </w:r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</w:t>
      </w:r>
      <w:r w:rsidR="00F71493" w:rsidRPr="00823422">
        <w:rPr>
          <w:rFonts w:cstheme="minorHAnsi"/>
          <w:color w:val="252525"/>
          <w:sz w:val="24"/>
          <w:szCs w:val="21"/>
          <w:shd w:val="clear" w:color="auto" w:fill="FFFFFF"/>
        </w:rPr>
        <w:t>para accionar</w:t>
      </w: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un motor para cargar un acumulador de presión para accionar las ruedas a través</w:t>
      </w:r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</w:t>
      </w:r>
      <w:r w:rsidR="007565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 xml:space="preserve">de </w:t>
      </w:r>
      <w:hyperlink r:id="rId10" w:tooltip="Hidráulica" w:history="1">
        <w:r w:rsidRPr="00823422">
          <w:rPr>
            <w:rStyle w:val="Hipervnculo"/>
            <w:rFonts w:cstheme="minorHAnsi"/>
            <w:color w:val="0B0080"/>
            <w:sz w:val="24"/>
            <w:szCs w:val="21"/>
            <w:shd w:val="clear" w:color="auto" w:fill="FFFFFF"/>
          </w:rPr>
          <w:t>Hidráulica</w:t>
        </w:r>
      </w:hyperlink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 </w:t>
      </w: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>(por ejemplo</w:t>
      </w:r>
      <w:r w:rsidRPr="00823422">
        <w:rPr>
          <w:rStyle w:val="apple-converted-space"/>
          <w:rFonts w:cstheme="minorHAnsi"/>
          <w:color w:val="252525"/>
          <w:sz w:val="24"/>
          <w:szCs w:val="21"/>
          <w:shd w:val="clear" w:color="auto" w:fill="FFFFFF"/>
        </w:rPr>
        <w:t> </w:t>
      </w:r>
      <w:hyperlink r:id="rId11" w:tooltip="Air Car" w:history="1">
        <w:r w:rsidRPr="00823422">
          <w:rPr>
            <w:rStyle w:val="Hipervnculo"/>
            <w:rFonts w:cstheme="minorHAnsi"/>
            <w:color w:val="0B0080"/>
            <w:sz w:val="24"/>
            <w:szCs w:val="21"/>
            <w:shd w:val="clear" w:color="auto" w:fill="FFFFFF"/>
          </w:rPr>
          <w:t>Air Car</w:t>
        </w:r>
      </w:hyperlink>
      <w:r w:rsidR="00F75459">
        <w:rPr>
          <w:rFonts w:cstheme="minorHAnsi"/>
          <w:color w:val="252525"/>
          <w:sz w:val="24"/>
          <w:szCs w:val="21"/>
          <w:shd w:val="clear" w:color="auto" w:fill="FFFFFF"/>
        </w:rPr>
        <w:t>) unidad</w:t>
      </w:r>
      <w:r w:rsidRPr="00823422">
        <w:rPr>
          <w:rFonts w:cstheme="minorHAnsi"/>
          <w:color w:val="252525"/>
          <w:sz w:val="24"/>
          <w:szCs w:val="21"/>
          <w:shd w:val="clear" w:color="auto" w:fill="FFFFFF"/>
        </w:rPr>
        <w:t xml:space="preserve"> de accionamiento. En la mayoría de los casos el motor se separa del tren de transmisión meramente sólo para cambiar el acumulador de energía. La transmisión es perfecta.</w:t>
      </w:r>
    </w:p>
    <w:p w:rsidR="00756522" w:rsidRPr="00756522" w:rsidRDefault="00756522" w:rsidP="00756522">
      <w:pPr>
        <w:shd w:val="clear" w:color="auto" w:fill="FFFFFF"/>
        <w:spacing w:before="120" w:after="120"/>
        <w:jc w:val="both"/>
        <w:rPr>
          <w:rFonts w:eastAsia="Times New Roman" w:cs="Arial"/>
          <w:color w:val="252525"/>
          <w:sz w:val="36"/>
          <w:szCs w:val="21"/>
        </w:rPr>
      </w:pPr>
      <w:r w:rsidRPr="00756522">
        <w:rPr>
          <w:rFonts w:eastAsia="Times New Roman" w:cs="Arial"/>
          <w:b/>
          <w:color w:val="252525"/>
          <w:sz w:val="40"/>
          <w:szCs w:val="21"/>
        </w:rPr>
        <w:lastRenderedPageBreak/>
        <w:t>Marco Teórico:</w:t>
      </w:r>
      <w:r w:rsidRPr="00756522">
        <w:rPr>
          <w:rFonts w:eastAsia="Times New Roman" w:cs="Arial"/>
          <w:color w:val="252525"/>
          <w:sz w:val="40"/>
          <w:szCs w:val="21"/>
        </w:rPr>
        <w:t xml:space="preserve"> </w:t>
      </w:r>
      <w:r w:rsidRPr="00756522">
        <w:rPr>
          <w:rFonts w:eastAsia="Times New Roman" w:cs="Arial"/>
          <w:color w:val="252525"/>
          <w:sz w:val="36"/>
          <w:szCs w:val="21"/>
        </w:rPr>
        <w:t>Vehículo Diésel Hidráulico</w:t>
      </w:r>
    </w:p>
    <w:p w:rsidR="00756522" w:rsidRPr="00AA4186" w:rsidRDefault="00756522" w:rsidP="00756522">
      <w:pPr>
        <w:shd w:val="clear" w:color="auto" w:fill="FFFFFF"/>
        <w:spacing w:before="120" w:after="120"/>
        <w:jc w:val="both"/>
        <w:rPr>
          <w:rFonts w:eastAsia="Times New Roman" w:cs="Arial"/>
          <w:color w:val="252525"/>
          <w:sz w:val="24"/>
          <w:szCs w:val="21"/>
        </w:rPr>
      </w:pPr>
      <w:r w:rsidRPr="00AA4186">
        <w:rPr>
          <w:rFonts w:eastAsia="Times New Roman" w:cs="Arial"/>
          <w:color w:val="252525"/>
          <w:sz w:val="24"/>
          <w:szCs w:val="21"/>
        </w:rPr>
        <w:t>La 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fldChar w:fldCharType="begin"/>
      </w:r>
      <w:r w:rsidRPr="00AA4186">
        <w:rPr>
          <w:rFonts w:eastAsia="Times New Roman" w:cs="Arial"/>
          <w:color w:val="252525"/>
          <w:sz w:val="24"/>
          <w:szCs w:val="21"/>
        </w:rPr>
        <w:instrText xml:space="preserve"> HYPERLINK "http://es.wikipedia.org/wiki/Transesterificaci%C3%B3n" \o "Transesterificación" </w:instrText>
      </w:r>
      <w:r w:rsidRPr="00AA4186">
        <w:rPr>
          <w:rFonts w:eastAsia="Times New Roman" w:cs="Arial"/>
          <w:color w:val="252525"/>
          <w:sz w:val="24"/>
          <w:szCs w:val="21"/>
        </w:rPr>
        <w:fldChar w:fldCharType="separate"/>
      </w:r>
      <w:r w:rsidRPr="00AA4186">
        <w:rPr>
          <w:rFonts w:eastAsia="Times New Roman" w:cs="Arial"/>
          <w:color w:val="0B0080"/>
          <w:sz w:val="24"/>
          <w:szCs w:val="21"/>
          <w:u w:val="single"/>
        </w:rPr>
        <w:t>transesterificación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fldChar w:fldCharType="end"/>
      </w:r>
      <w:r w:rsidRPr="00AA4186">
        <w:rPr>
          <w:rFonts w:eastAsia="Times New Roman" w:cs="Arial"/>
          <w:color w:val="252525"/>
          <w:sz w:val="24"/>
          <w:szCs w:val="21"/>
        </w:rPr>
        <w:t> de los aceites vegetales fue desarrollada en </w:t>
      </w:r>
      <w:hyperlink r:id="rId12" w:tooltip="1853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1853</w:t>
        </w:r>
      </w:hyperlink>
      <w:r w:rsidRPr="00AA4186">
        <w:rPr>
          <w:rFonts w:eastAsia="Times New Roman" w:cs="Arial"/>
          <w:color w:val="252525"/>
          <w:sz w:val="24"/>
          <w:szCs w:val="21"/>
        </w:rPr>
        <w:t xml:space="preserve"> por el científico Patrick 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t>Duffy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t>, muchos años antes de que el</w:t>
      </w:r>
      <w:r w:rsidR="00AA4186" w:rsidRPr="00AA4186">
        <w:rPr>
          <w:rFonts w:eastAsia="Times New Roman" w:cs="Arial"/>
          <w:color w:val="252525"/>
          <w:sz w:val="24"/>
          <w:szCs w:val="21"/>
        </w:rPr>
        <w:t xml:space="preserve"> primer motor diésel funcionase. </w:t>
      </w:r>
      <w:r w:rsidRPr="00AA4186">
        <w:rPr>
          <w:rFonts w:eastAsia="Times New Roman" w:cs="Arial"/>
          <w:color w:val="252525"/>
          <w:sz w:val="24"/>
          <w:szCs w:val="21"/>
        </w:rPr>
        <w:t>El primer modelo de </w:t>
      </w:r>
      <w:hyperlink r:id="rId13" w:tooltip="Rudolf Diesel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 xml:space="preserve">Rudolf </w:t>
        </w:r>
        <w:proofErr w:type="spellStart"/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Diesel</w:t>
        </w:r>
        <w:proofErr w:type="spellEnd"/>
      </w:hyperlink>
      <w:r w:rsidRPr="00AA4186">
        <w:rPr>
          <w:rFonts w:eastAsia="Times New Roman" w:cs="Arial"/>
          <w:color w:val="252525"/>
          <w:sz w:val="24"/>
          <w:szCs w:val="21"/>
        </w:rPr>
        <w:t>, un 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fldChar w:fldCharType="begin"/>
      </w:r>
      <w:r w:rsidRPr="00AA4186">
        <w:rPr>
          <w:rFonts w:eastAsia="Times New Roman" w:cs="Arial"/>
          <w:color w:val="252525"/>
          <w:sz w:val="24"/>
          <w:szCs w:val="21"/>
        </w:rPr>
        <w:instrText xml:space="preserve"> HYPERLINK "http://es.wikipedia.org/wiki/Cilindro_(motor)" \o "Cilindro (motor)" </w:instrText>
      </w:r>
      <w:r w:rsidRPr="00AA4186">
        <w:rPr>
          <w:rFonts w:eastAsia="Times New Roman" w:cs="Arial"/>
          <w:color w:val="252525"/>
          <w:sz w:val="24"/>
          <w:szCs w:val="21"/>
        </w:rPr>
        <w:fldChar w:fldCharType="separate"/>
      </w:r>
      <w:r w:rsidRPr="00AA4186">
        <w:rPr>
          <w:rFonts w:eastAsia="Times New Roman" w:cs="Arial"/>
          <w:color w:val="0B0080"/>
          <w:sz w:val="24"/>
          <w:szCs w:val="21"/>
          <w:u w:val="single"/>
        </w:rPr>
        <w:t>monocilíndrico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fldChar w:fldCharType="end"/>
      </w:r>
      <w:r w:rsidRPr="00AA4186">
        <w:rPr>
          <w:rFonts w:eastAsia="Times New Roman" w:cs="Arial"/>
          <w:color w:val="252525"/>
          <w:sz w:val="24"/>
          <w:szCs w:val="21"/>
        </w:rPr>
        <w:t> de hierro de 3 metros con un volante en la base funcionó por vez primera en Augusta (</w:t>
      </w:r>
      <w:hyperlink r:id="rId14" w:tooltip="Alemania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Alemania</w:t>
        </w:r>
      </w:hyperlink>
      <w:r w:rsidRPr="00AA4186">
        <w:rPr>
          <w:rFonts w:eastAsia="Times New Roman" w:cs="Arial"/>
          <w:color w:val="252525"/>
          <w:sz w:val="24"/>
          <w:szCs w:val="21"/>
        </w:rPr>
        <w:t>), el 10 de agosto de </w:t>
      </w:r>
      <w:hyperlink r:id="rId15" w:tooltip="1893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1893</w:t>
        </w:r>
      </w:hyperlink>
      <w:r w:rsidRPr="00AA4186">
        <w:rPr>
          <w:rFonts w:eastAsia="Times New Roman" w:cs="Arial"/>
          <w:color w:val="252525"/>
          <w:sz w:val="24"/>
          <w:szCs w:val="21"/>
        </w:rPr>
        <w:t xml:space="preserve">. En conmemoración de dicho evento, el 10 de agosto se ha declarado "Día Internacional del 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t>Biodiésel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t>". 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fldChar w:fldCharType="begin"/>
      </w:r>
      <w:r w:rsidRPr="00AA4186">
        <w:rPr>
          <w:rFonts w:eastAsia="Times New Roman" w:cs="Arial"/>
          <w:color w:val="252525"/>
          <w:sz w:val="24"/>
          <w:szCs w:val="21"/>
        </w:rPr>
        <w:instrText xml:space="preserve"> HYPERLINK "http://es.wikipedia.org/wiki/Rudolf_Diesel" \o "Rudolf Diesel" </w:instrText>
      </w:r>
      <w:r w:rsidRPr="00AA4186">
        <w:rPr>
          <w:rFonts w:eastAsia="Times New Roman" w:cs="Arial"/>
          <w:color w:val="252525"/>
          <w:sz w:val="24"/>
          <w:szCs w:val="21"/>
        </w:rPr>
        <w:fldChar w:fldCharType="separate"/>
      </w:r>
      <w:r w:rsidRPr="00AA4186">
        <w:rPr>
          <w:rFonts w:eastAsia="Times New Roman" w:cs="Arial"/>
          <w:color w:val="0B0080"/>
          <w:sz w:val="24"/>
          <w:szCs w:val="21"/>
          <w:u w:val="single"/>
        </w:rPr>
        <w:t>Diesel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fldChar w:fldCharType="end"/>
      </w:r>
      <w:r w:rsidRPr="00AA4186">
        <w:rPr>
          <w:rFonts w:eastAsia="Times New Roman" w:cs="Arial"/>
          <w:color w:val="252525"/>
          <w:sz w:val="24"/>
          <w:szCs w:val="21"/>
        </w:rPr>
        <w:t> presentó su motor en la Exposición Mundial de París de </w:t>
      </w:r>
      <w:hyperlink r:id="rId16" w:tooltip="1900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1900</w:t>
        </w:r>
      </w:hyperlink>
      <w:r w:rsidRPr="00AA4186">
        <w:rPr>
          <w:rFonts w:eastAsia="Times New Roman" w:cs="Arial"/>
          <w:color w:val="252525"/>
          <w:sz w:val="24"/>
          <w:szCs w:val="21"/>
        </w:rPr>
        <w:t>. Este motor es un ejemplo de la visión de 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fldChar w:fldCharType="begin"/>
      </w:r>
      <w:r w:rsidRPr="00AA4186">
        <w:rPr>
          <w:rFonts w:eastAsia="Times New Roman" w:cs="Arial"/>
          <w:color w:val="252525"/>
          <w:sz w:val="24"/>
          <w:szCs w:val="21"/>
        </w:rPr>
        <w:instrText xml:space="preserve"> HYPERLINK "http://es.wikipedia.org/wiki/Rudolf_Diesel" \o "Rudolf Diesel" </w:instrText>
      </w:r>
      <w:r w:rsidRPr="00AA4186">
        <w:rPr>
          <w:rFonts w:eastAsia="Times New Roman" w:cs="Arial"/>
          <w:color w:val="252525"/>
          <w:sz w:val="24"/>
          <w:szCs w:val="21"/>
        </w:rPr>
        <w:fldChar w:fldCharType="separate"/>
      </w:r>
      <w:r w:rsidRPr="00AA4186">
        <w:rPr>
          <w:rFonts w:eastAsia="Times New Roman" w:cs="Arial"/>
          <w:color w:val="0B0080"/>
          <w:sz w:val="24"/>
          <w:szCs w:val="21"/>
          <w:u w:val="single"/>
        </w:rPr>
        <w:t>Diesel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fldChar w:fldCharType="end"/>
      </w:r>
      <w:r w:rsidRPr="00AA4186">
        <w:rPr>
          <w:rFonts w:eastAsia="Times New Roman" w:cs="Arial"/>
          <w:color w:val="252525"/>
          <w:sz w:val="24"/>
          <w:szCs w:val="21"/>
        </w:rPr>
        <w:t>, ya que era alim</w:t>
      </w:r>
      <w:r w:rsidR="00AA4186" w:rsidRPr="00AA4186">
        <w:rPr>
          <w:rFonts w:eastAsia="Times New Roman" w:cs="Arial"/>
          <w:color w:val="252525"/>
          <w:sz w:val="24"/>
          <w:szCs w:val="21"/>
        </w:rPr>
        <w:t xml:space="preserve">entado por aceite de cacahuete, </w:t>
      </w:r>
      <w:r w:rsidRPr="00AA4186">
        <w:rPr>
          <w:rFonts w:eastAsia="Times New Roman" w:cs="Arial"/>
          <w:color w:val="252525"/>
          <w:sz w:val="24"/>
          <w:szCs w:val="21"/>
        </w:rPr>
        <w:t>un biocombust</w:t>
      </w:r>
      <w:r w:rsidR="00AA4186" w:rsidRPr="00AA4186">
        <w:rPr>
          <w:rFonts w:eastAsia="Times New Roman" w:cs="Arial"/>
          <w:color w:val="252525"/>
          <w:sz w:val="24"/>
          <w:szCs w:val="21"/>
        </w:rPr>
        <w:t>i</w:t>
      </w:r>
      <w:r w:rsidRPr="00AA4186">
        <w:rPr>
          <w:rFonts w:eastAsia="Times New Roman" w:cs="Arial"/>
          <w:color w:val="252525"/>
          <w:sz w:val="24"/>
          <w:szCs w:val="21"/>
        </w:rPr>
        <w:t xml:space="preserve">ble, aunque no estrictamente </w:t>
      </w:r>
      <w:proofErr w:type="spellStart"/>
      <w:r w:rsidRPr="00AA4186">
        <w:rPr>
          <w:rFonts w:eastAsia="Times New Roman" w:cs="Arial"/>
          <w:color w:val="252525"/>
          <w:sz w:val="24"/>
          <w:szCs w:val="21"/>
        </w:rPr>
        <w:t>biodiésel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t>, pues</w:t>
      </w:r>
      <w:r w:rsidR="00AA4186" w:rsidRPr="00AA4186">
        <w:rPr>
          <w:rFonts w:eastAsia="Times New Roman" w:cs="Arial"/>
          <w:color w:val="252525"/>
          <w:sz w:val="24"/>
          <w:szCs w:val="21"/>
        </w:rPr>
        <w:t xml:space="preserve">to que no era </w:t>
      </w:r>
      <w:proofErr w:type="spellStart"/>
      <w:r w:rsidR="00AA4186" w:rsidRPr="00AA4186">
        <w:rPr>
          <w:rFonts w:eastAsia="Times New Roman" w:cs="Arial"/>
          <w:color w:val="252525"/>
          <w:sz w:val="24"/>
          <w:szCs w:val="21"/>
        </w:rPr>
        <w:t>transesterificado</w:t>
      </w:r>
      <w:proofErr w:type="spellEnd"/>
      <w:r w:rsidRPr="00AA4186">
        <w:rPr>
          <w:rFonts w:eastAsia="Times New Roman" w:cs="Arial"/>
          <w:color w:val="252525"/>
          <w:sz w:val="24"/>
          <w:szCs w:val="21"/>
        </w:rPr>
        <w:t>. </w:t>
      </w:r>
      <w:hyperlink r:id="rId17" w:tooltip="Rudolf Diesel" w:history="1">
        <w:proofErr w:type="spellStart"/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Diesel</w:t>
        </w:r>
        <w:proofErr w:type="spellEnd"/>
      </w:hyperlink>
      <w:r w:rsidRPr="00AA4186">
        <w:rPr>
          <w:rFonts w:eastAsia="Times New Roman" w:cs="Arial"/>
          <w:color w:val="252525"/>
          <w:sz w:val="24"/>
          <w:szCs w:val="21"/>
        </w:rPr>
        <w:t> quería que el uso de un combustible obtenido de la </w:t>
      </w:r>
      <w:hyperlink r:id="rId18" w:tooltip="Biomasa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biomasa</w:t>
        </w:r>
      </w:hyperlink>
      <w:r w:rsidRPr="00AA4186">
        <w:rPr>
          <w:rFonts w:eastAsia="Times New Roman" w:cs="Arial"/>
          <w:color w:val="252525"/>
          <w:sz w:val="24"/>
          <w:szCs w:val="21"/>
        </w:rPr>
        <w:t> fuese el verdadero futuro de su motor. En un discurso de </w:t>
      </w:r>
      <w:hyperlink r:id="rId19" w:tooltip="1912" w:history="1">
        <w:r w:rsidRPr="00AA4186">
          <w:rPr>
            <w:rFonts w:eastAsia="Times New Roman" w:cs="Arial"/>
            <w:color w:val="0B0080"/>
            <w:sz w:val="24"/>
            <w:szCs w:val="21"/>
            <w:u w:val="single"/>
          </w:rPr>
          <w:t>1912</w:t>
        </w:r>
      </w:hyperlink>
      <w:r w:rsidRPr="00AA4186">
        <w:rPr>
          <w:rFonts w:eastAsia="Times New Roman" w:cs="Arial"/>
          <w:color w:val="252525"/>
          <w:sz w:val="24"/>
          <w:szCs w:val="21"/>
        </w:rPr>
        <w:t>, dice: “el uso de aceites vegetales para el combustible de los motores puede parecer insignificante hoy, pero tales aceites pueden convertirse, con el paso del tiempo, importantes en cuanto a sustitutos del petróleo y el carbón de nuestros días”.</w:t>
      </w:r>
    </w:p>
    <w:p w:rsidR="00823422" w:rsidRDefault="003E65A3" w:rsidP="00E22B38">
      <w:pPr>
        <w:jc w:val="center"/>
        <w:rPr>
          <w:b/>
          <w:sz w:val="52"/>
        </w:rPr>
      </w:pPr>
      <w:r w:rsidRPr="003E65A3">
        <w:rPr>
          <w:b/>
          <w:color w:val="FF0000"/>
          <w:sz w:val="52"/>
        </w:rPr>
        <w:t>PROTOTIPO</w:t>
      </w:r>
      <w:r w:rsidR="00E22B38">
        <w:rPr>
          <w:b/>
          <w:color w:val="FF0000"/>
          <w:sz w:val="52"/>
        </w:rPr>
        <w:t xml:space="preserve">  </w:t>
      </w:r>
      <w:r w:rsidRPr="003E65A3">
        <w:rPr>
          <w:b/>
          <w:color w:val="FF0000"/>
          <w:sz w:val="52"/>
        </w:rPr>
        <w:t xml:space="preserve"> </w:t>
      </w:r>
      <w:r w:rsidR="00E22B38">
        <w:rPr>
          <w:b/>
          <w:color w:val="FF0000"/>
          <w:sz w:val="52"/>
        </w:rPr>
        <w:t xml:space="preserve">S107  </w:t>
      </w:r>
      <w:r w:rsidRPr="003E65A3">
        <w:rPr>
          <w:b/>
          <w:color w:val="FF0000"/>
          <w:sz w:val="52"/>
        </w:rPr>
        <w:t>2014</w:t>
      </w:r>
    </w:p>
    <w:p w:rsidR="006C43C0" w:rsidRPr="00AA4186" w:rsidRDefault="003E65A3" w:rsidP="00AA4186">
      <w:pPr>
        <w:spacing w:line="240" w:lineRule="auto"/>
        <w:jc w:val="center"/>
        <w:rPr>
          <w:b/>
          <w:sz w:val="24"/>
        </w:rPr>
      </w:pPr>
      <w:r w:rsidRPr="00AA4186">
        <w:rPr>
          <w:b/>
          <w:sz w:val="24"/>
        </w:rPr>
        <w:t xml:space="preserve">AUTOMOVIL </w:t>
      </w:r>
      <w:r w:rsidR="00756522" w:rsidRPr="00AA4186">
        <w:rPr>
          <w:b/>
          <w:sz w:val="24"/>
        </w:rPr>
        <w:t>DIESEL</w:t>
      </w:r>
      <w:r w:rsidR="00823422" w:rsidRPr="00AA4186">
        <w:rPr>
          <w:b/>
          <w:sz w:val="24"/>
        </w:rPr>
        <w:t>-</w:t>
      </w:r>
      <w:r w:rsidRPr="00AA4186">
        <w:rPr>
          <w:b/>
          <w:sz w:val="24"/>
        </w:rPr>
        <w:t xml:space="preserve">HIDRAULICO </w:t>
      </w:r>
    </w:p>
    <w:p w:rsidR="006C43C0" w:rsidRPr="00AA4186" w:rsidRDefault="006C43C0" w:rsidP="00AA4186">
      <w:pPr>
        <w:spacing w:line="240" w:lineRule="auto"/>
        <w:jc w:val="center"/>
        <w:rPr>
          <w:b/>
          <w:sz w:val="24"/>
        </w:rPr>
      </w:pPr>
      <w:r w:rsidRPr="00AA4186">
        <w:rPr>
          <w:b/>
          <w:sz w:val="24"/>
        </w:rPr>
        <w:t>DE BULNES</w:t>
      </w:r>
    </w:p>
    <w:p w:rsidR="00DB3B6B" w:rsidRPr="00AA4186" w:rsidRDefault="00AA4186" w:rsidP="00AA4186">
      <w:pPr>
        <w:spacing w:line="240" w:lineRule="auto"/>
        <w:jc w:val="center"/>
        <w:rPr>
          <w:b/>
          <w:sz w:val="24"/>
        </w:rPr>
      </w:pPr>
      <w:r w:rsidRPr="00AA4186">
        <w:rPr>
          <w:b/>
          <w:noProof/>
          <w:sz w:val="24"/>
        </w:rPr>
        <w:drawing>
          <wp:anchor distT="0" distB="0" distL="114300" distR="114300" simplePos="0" relativeHeight="251654144" behindDoc="0" locked="0" layoutInCell="1" allowOverlap="1" wp14:anchorId="7F65BA1A" wp14:editId="7CA18030">
            <wp:simplePos x="0" y="0"/>
            <wp:positionH relativeFrom="column">
              <wp:posOffset>34290</wp:posOffset>
            </wp:positionH>
            <wp:positionV relativeFrom="paragraph">
              <wp:posOffset>228600</wp:posOffset>
            </wp:positionV>
            <wp:extent cx="5715000" cy="2981325"/>
            <wp:effectExtent l="0" t="0" r="0" b="9525"/>
            <wp:wrapNone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B6B" w:rsidRPr="00AA4186">
        <w:rPr>
          <w:b/>
          <w:sz w:val="24"/>
        </w:rPr>
        <w:t>Fase cabinas e hidráulico terminada.</w:t>
      </w:r>
    </w:p>
    <w:p w:rsidR="00890117" w:rsidRDefault="00890117"/>
    <w:p w:rsidR="00890117" w:rsidRDefault="00890117"/>
    <w:p w:rsidR="00890117" w:rsidRDefault="00890117"/>
    <w:p w:rsidR="00890117" w:rsidRDefault="00890117"/>
    <w:p w:rsidR="00890117" w:rsidRDefault="00890117"/>
    <w:p w:rsidR="00756522" w:rsidRDefault="00756522"/>
    <w:p w:rsidR="00890117" w:rsidRPr="00FD598A" w:rsidRDefault="00E50631" w:rsidP="00FD598A">
      <w:pPr>
        <w:jc w:val="center"/>
        <w:rPr>
          <w:b/>
          <w:sz w:val="36"/>
        </w:rPr>
      </w:pPr>
      <w:r>
        <w:rPr>
          <w:b/>
          <w:sz w:val="36"/>
        </w:rPr>
        <w:t>AUTO SOLAR DE BULNES 2008-2012</w:t>
      </w:r>
    </w:p>
    <w:p w:rsidR="00FD598A" w:rsidRDefault="00FD598A" w:rsidP="00FD598A">
      <w:pPr>
        <w:jc w:val="center"/>
        <w:rPr>
          <w:b/>
          <w:sz w:val="28"/>
        </w:rPr>
      </w:pPr>
      <w:r w:rsidRPr="00FD598A">
        <w:rPr>
          <w:b/>
          <w:sz w:val="28"/>
        </w:rPr>
        <w:t>DISEÑO DE CHASSIS Y TRANSMISIÓN HIDRAULICA DEL PROTOTIPO</w:t>
      </w:r>
    </w:p>
    <w:p w:rsidR="00AA4186" w:rsidRDefault="00AA4186" w:rsidP="00FD598A">
      <w:pPr>
        <w:jc w:val="center"/>
        <w:rPr>
          <w:b/>
          <w:sz w:val="28"/>
        </w:rPr>
      </w:pPr>
    </w:p>
    <w:p w:rsidR="00FD598A" w:rsidRPr="00AA4186" w:rsidRDefault="00AA4186" w:rsidP="00FD598A">
      <w:pPr>
        <w:jc w:val="center"/>
        <w:rPr>
          <w:b/>
          <w:sz w:val="32"/>
        </w:rPr>
      </w:pPr>
      <w:r w:rsidRPr="00AA4186">
        <w:rPr>
          <w:b/>
          <w:sz w:val="32"/>
        </w:rPr>
        <w:lastRenderedPageBreak/>
        <w:t xml:space="preserve">CHASSIS VEHICULO </w:t>
      </w:r>
      <w:r w:rsidR="00FD598A" w:rsidRPr="00AA4186">
        <w:rPr>
          <w:b/>
          <w:sz w:val="32"/>
        </w:rPr>
        <w:t>BIODIESEL</w:t>
      </w:r>
      <w:r w:rsidR="00DE27E8" w:rsidRPr="00AA4186">
        <w:rPr>
          <w:b/>
          <w:sz w:val="32"/>
        </w:rPr>
        <w:t xml:space="preserve"> 2014</w:t>
      </w:r>
    </w:p>
    <w:p w:rsidR="00FD598A" w:rsidRDefault="00AA4186">
      <w:r>
        <w:rPr>
          <w:noProof/>
        </w:rPr>
        <w:drawing>
          <wp:anchor distT="0" distB="0" distL="114300" distR="114300" simplePos="0" relativeHeight="251667456" behindDoc="0" locked="0" layoutInCell="1" allowOverlap="1" wp14:anchorId="164CED28" wp14:editId="2032E2B0">
            <wp:simplePos x="0" y="0"/>
            <wp:positionH relativeFrom="column">
              <wp:posOffset>34290</wp:posOffset>
            </wp:positionH>
            <wp:positionV relativeFrom="paragraph">
              <wp:posOffset>272415</wp:posOffset>
            </wp:positionV>
            <wp:extent cx="5238750" cy="3162300"/>
            <wp:effectExtent l="0" t="0" r="0" b="0"/>
            <wp:wrapNone/>
            <wp:docPr id="2" name="Imagen 2" descr="C:\Users\Cliente\Desktop\cosas del chino\COSAS CHINO\1506-ingocar-coche-hidraulico-hibri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iente\Desktop\cosas del chino\COSAS CHINO\1506-ingocar-coche-hidraulico-hibrid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98A" w:rsidRDefault="00FD598A"/>
    <w:p w:rsidR="00FD598A" w:rsidRDefault="00FD598A"/>
    <w:p w:rsidR="00FD598A" w:rsidRDefault="00FD598A"/>
    <w:p w:rsidR="00FD598A" w:rsidRDefault="00FD598A" w:rsidP="00FD598A">
      <w:pPr>
        <w:tabs>
          <w:tab w:val="left" w:pos="8085"/>
        </w:tabs>
      </w:pPr>
      <w:r>
        <w:tab/>
      </w:r>
    </w:p>
    <w:p w:rsidR="00FD598A" w:rsidRDefault="00FD598A" w:rsidP="00FD598A">
      <w:pPr>
        <w:tabs>
          <w:tab w:val="left" w:pos="8085"/>
        </w:tabs>
      </w:pPr>
    </w:p>
    <w:p w:rsidR="00FD598A" w:rsidRDefault="00FD598A" w:rsidP="00FD598A">
      <w:pPr>
        <w:tabs>
          <w:tab w:val="left" w:pos="8085"/>
        </w:tabs>
      </w:pPr>
    </w:p>
    <w:p w:rsidR="00FD598A" w:rsidRDefault="00FD598A" w:rsidP="00FD598A">
      <w:pPr>
        <w:tabs>
          <w:tab w:val="left" w:pos="8085"/>
        </w:tabs>
      </w:pPr>
    </w:p>
    <w:p w:rsidR="00FD598A" w:rsidRDefault="00FD598A" w:rsidP="00FD598A">
      <w:pPr>
        <w:tabs>
          <w:tab w:val="left" w:pos="8085"/>
        </w:tabs>
      </w:pPr>
    </w:p>
    <w:p w:rsidR="00FD598A" w:rsidRDefault="00FD598A"/>
    <w:p w:rsidR="00AA4186" w:rsidRDefault="00AA4186" w:rsidP="00823422">
      <w:pPr>
        <w:jc w:val="center"/>
      </w:pPr>
    </w:p>
    <w:p w:rsidR="00823422" w:rsidRDefault="00823422" w:rsidP="00823422">
      <w:pPr>
        <w:jc w:val="center"/>
        <w:rPr>
          <w:b/>
          <w:sz w:val="36"/>
        </w:rPr>
      </w:pPr>
      <w:r w:rsidRPr="00823422">
        <w:rPr>
          <w:b/>
          <w:sz w:val="36"/>
        </w:rPr>
        <w:t xml:space="preserve">AUTO SOLAR  </w:t>
      </w:r>
      <w:r w:rsidR="00F75459">
        <w:rPr>
          <w:b/>
          <w:sz w:val="36"/>
        </w:rPr>
        <w:t xml:space="preserve">S106 </w:t>
      </w:r>
    </w:p>
    <w:p w:rsidR="00890117" w:rsidRPr="00823422" w:rsidRDefault="00823422" w:rsidP="00823422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353695</wp:posOffset>
            </wp:positionV>
            <wp:extent cx="5105400" cy="3141980"/>
            <wp:effectExtent l="247650" t="247650" r="228600" b="21082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141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sz w:val="36"/>
        </w:rPr>
        <w:t>Pioneros en el año</w:t>
      </w:r>
      <w:r w:rsidRPr="00823422">
        <w:rPr>
          <w:b/>
          <w:sz w:val="36"/>
        </w:rPr>
        <w:t xml:space="preserve"> 2008</w:t>
      </w:r>
    </w:p>
    <w:p w:rsidR="00890117" w:rsidRDefault="00890117"/>
    <w:p w:rsidR="00890117" w:rsidRDefault="00890117"/>
    <w:p w:rsidR="00890117" w:rsidRDefault="00890117"/>
    <w:p w:rsidR="00890117" w:rsidRDefault="00890117"/>
    <w:p w:rsidR="007F5C49" w:rsidRDefault="007F5C49"/>
    <w:sectPr w:rsidR="007F5C49" w:rsidSect="00823422">
      <w:headerReference w:type="default" r:id="rId2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DDE" w:rsidRDefault="00D10DDE" w:rsidP="00AA4186">
      <w:pPr>
        <w:spacing w:after="0" w:line="240" w:lineRule="auto"/>
      </w:pPr>
      <w:r>
        <w:separator/>
      </w:r>
    </w:p>
  </w:endnote>
  <w:endnote w:type="continuationSeparator" w:id="0">
    <w:p w:rsidR="00D10DDE" w:rsidRDefault="00D10DDE" w:rsidP="00AA4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DDE" w:rsidRDefault="00D10DDE" w:rsidP="00AA4186">
      <w:pPr>
        <w:spacing w:after="0" w:line="240" w:lineRule="auto"/>
      </w:pPr>
      <w:r>
        <w:separator/>
      </w:r>
    </w:p>
  </w:footnote>
  <w:footnote w:type="continuationSeparator" w:id="0">
    <w:p w:rsidR="00D10DDE" w:rsidRDefault="00D10DDE" w:rsidP="00AA41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4186" w:rsidRDefault="00AA4186" w:rsidP="00AA4186">
    <w:pPr>
      <w:pStyle w:val="Encabezado"/>
      <w:tabs>
        <w:tab w:val="left" w:pos="708"/>
      </w:tabs>
      <w:jc w:val="center"/>
      <w:rPr>
        <w:rFonts w:ascii="Impact" w:hAnsi="Impact" w:cs="Impact"/>
        <w:sz w:val="28"/>
        <w:szCs w:val="2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3DC3740" wp14:editId="224073CF">
          <wp:simplePos x="0" y="0"/>
          <wp:positionH relativeFrom="column">
            <wp:posOffset>38100</wp:posOffset>
          </wp:positionH>
          <wp:positionV relativeFrom="paragraph">
            <wp:posOffset>-6985</wp:posOffset>
          </wp:positionV>
          <wp:extent cx="441325" cy="496570"/>
          <wp:effectExtent l="0" t="0" r="0" b="0"/>
          <wp:wrapTight wrapText="bothSides">
            <wp:wrapPolygon edited="0">
              <wp:start x="0" y="0"/>
              <wp:lineTo x="0" y="20716"/>
              <wp:lineTo x="20512" y="20716"/>
              <wp:lineTo x="20512" y="0"/>
              <wp:lineTo x="0" y="0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325" cy="496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Impact" w:hAnsi="Impact" w:cs="Impact"/>
        <w:sz w:val="28"/>
        <w:szCs w:val="28"/>
      </w:rPr>
      <w:t>LICEO MANUEL BULNES</w:t>
    </w:r>
  </w:p>
  <w:p w:rsidR="00AA4186" w:rsidRPr="00AA4186" w:rsidRDefault="00AA4186" w:rsidP="00AA4186">
    <w:pPr>
      <w:pStyle w:val="Encabezado"/>
      <w:tabs>
        <w:tab w:val="left" w:pos="708"/>
      </w:tabs>
      <w:rPr>
        <w:rFonts w:ascii="Times New Roman" w:hAnsi="Times New Roman" w:cs="Times New Roman"/>
        <w:sz w:val="20"/>
      </w:rPr>
    </w:pPr>
    <w:r>
      <w:rPr>
        <w:rFonts w:ascii="Times New Roman" w:hAnsi="Times New Roman"/>
      </w:rPr>
      <w:tab/>
    </w:r>
    <w:r>
      <w:rPr>
        <w:rFonts w:ascii="Times New Roman" w:hAnsi="Times New Roman"/>
      </w:rPr>
      <w:tab/>
    </w:r>
    <w:r w:rsidRPr="00AA4186">
      <w:rPr>
        <w:rFonts w:ascii="Times New Roman" w:hAnsi="Times New Roman"/>
        <w:sz w:val="20"/>
      </w:rPr>
      <w:t>ELEUTERIO RAMIREZ 531- BULNES – ÑUBLE – OCTAVA REGIÓN</w:t>
    </w:r>
  </w:p>
  <w:p w:rsidR="00AA4186" w:rsidRPr="00AA4186" w:rsidRDefault="00AA4186" w:rsidP="00AA4186">
    <w:pPr>
      <w:pStyle w:val="Encabezado"/>
      <w:pBdr>
        <w:bottom w:val="thickThinSmallGap" w:sz="24" w:space="1" w:color="622423"/>
      </w:pBdr>
      <w:jc w:val="center"/>
      <w:rPr>
        <w:rFonts w:ascii="Cambria" w:eastAsia="Times New Roman" w:hAnsi="Cambria"/>
        <w:sz w:val="28"/>
        <w:szCs w:val="32"/>
      </w:rPr>
    </w:pPr>
    <w:r w:rsidRPr="00AA4186">
      <w:rPr>
        <w:rFonts w:ascii="Times New Roman" w:hAnsi="Times New Roman"/>
        <w:sz w:val="20"/>
      </w:rPr>
      <w:t xml:space="preserve">Fono Fax: 42-631102 – Correo electrónico: </w:t>
    </w:r>
    <w:hyperlink r:id="rId2" w:history="1">
      <w:r w:rsidRPr="00AA4186">
        <w:rPr>
          <w:rStyle w:val="Hipervnculo"/>
          <w:rFonts w:ascii="Times New Roman" w:hAnsi="Times New Roman"/>
          <w:sz w:val="20"/>
        </w:rPr>
        <w:t>liceomanuelbulnes@gmail.com</w:t>
      </w:r>
    </w:hyperlink>
  </w:p>
  <w:p w:rsidR="00AA4186" w:rsidRDefault="00AA418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E1548A"/>
    <w:multiLevelType w:val="hybridMultilevel"/>
    <w:tmpl w:val="EABCCE3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2F5547"/>
    <w:multiLevelType w:val="multilevel"/>
    <w:tmpl w:val="4EC8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6C"/>
    <w:rsid w:val="0012056C"/>
    <w:rsid w:val="00133134"/>
    <w:rsid w:val="00170762"/>
    <w:rsid w:val="001B042C"/>
    <w:rsid w:val="001B5A5C"/>
    <w:rsid w:val="002F2A8C"/>
    <w:rsid w:val="00371DA2"/>
    <w:rsid w:val="003E65A3"/>
    <w:rsid w:val="006C43C0"/>
    <w:rsid w:val="00756522"/>
    <w:rsid w:val="007B79DF"/>
    <w:rsid w:val="007F44CA"/>
    <w:rsid w:val="007F5C49"/>
    <w:rsid w:val="00823422"/>
    <w:rsid w:val="00890117"/>
    <w:rsid w:val="00892939"/>
    <w:rsid w:val="008C268D"/>
    <w:rsid w:val="009C1CF5"/>
    <w:rsid w:val="00A9639C"/>
    <w:rsid w:val="00AA4186"/>
    <w:rsid w:val="00B60DA0"/>
    <w:rsid w:val="00BE4654"/>
    <w:rsid w:val="00D10DDE"/>
    <w:rsid w:val="00DB3B6B"/>
    <w:rsid w:val="00DE27E8"/>
    <w:rsid w:val="00E22B38"/>
    <w:rsid w:val="00E50631"/>
    <w:rsid w:val="00F26FCB"/>
    <w:rsid w:val="00F71493"/>
    <w:rsid w:val="00F75459"/>
    <w:rsid w:val="00FD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2056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2056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5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B5A5C"/>
  </w:style>
  <w:style w:type="paragraph" w:styleId="Prrafodelista">
    <w:name w:val="List Paragraph"/>
    <w:basedOn w:val="Normal"/>
    <w:uiPriority w:val="34"/>
    <w:qFormat/>
    <w:rsid w:val="00823422"/>
    <w:pPr>
      <w:ind w:left="720"/>
      <w:contextualSpacing/>
    </w:pPr>
  </w:style>
  <w:style w:type="character" w:customStyle="1" w:styleId="a">
    <w:name w:val="a"/>
    <w:basedOn w:val="Fuentedeprrafopredeter"/>
    <w:rsid w:val="00756522"/>
  </w:style>
  <w:style w:type="paragraph" w:styleId="Encabezado">
    <w:name w:val="header"/>
    <w:basedOn w:val="Normal"/>
    <w:link w:val="EncabezadoCar"/>
    <w:unhideWhenUsed/>
    <w:rsid w:val="00AA41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A4186"/>
  </w:style>
  <w:style w:type="paragraph" w:styleId="Piedepgina">
    <w:name w:val="footer"/>
    <w:basedOn w:val="Normal"/>
    <w:link w:val="PiedepginaCar"/>
    <w:uiPriority w:val="99"/>
    <w:unhideWhenUsed/>
    <w:rsid w:val="00AA41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41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12056C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12056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20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0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05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uentedeprrafopredeter"/>
    <w:rsid w:val="001B5A5C"/>
  </w:style>
  <w:style w:type="paragraph" w:styleId="Prrafodelista">
    <w:name w:val="List Paragraph"/>
    <w:basedOn w:val="Normal"/>
    <w:uiPriority w:val="34"/>
    <w:qFormat/>
    <w:rsid w:val="00823422"/>
    <w:pPr>
      <w:ind w:left="720"/>
      <w:contextualSpacing/>
    </w:pPr>
  </w:style>
  <w:style w:type="character" w:customStyle="1" w:styleId="a">
    <w:name w:val="a"/>
    <w:basedOn w:val="Fuentedeprrafopredeter"/>
    <w:rsid w:val="00756522"/>
  </w:style>
  <w:style w:type="paragraph" w:styleId="Encabezado">
    <w:name w:val="header"/>
    <w:basedOn w:val="Normal"/>
    <w:link w:val="EncabezadoCar"/>
    <w:unhideWhenUsed/>
    <w:rsid w:val="00AA41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A4186"/>
  </w:style>
  <w:style w:type="paragraph" w:styleId="Piedepgina">
    <w:name w:val="footer"/>
    <w:basedOn w:val="Normal"/>
    <w:link w:val="PiedepginaCar"/>
    <w:uiPriority w:val="99"/>
    <w:unhideWhenUsed/>
    <w:rsid w:val="00AA41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4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5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77914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  <w:div w:id="10913881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6759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25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162620">
          <w:marLeft w:val="60"/>
          <w:marRight w:val="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s.wikipedia.org/wiki/Rudolf_Diesel" TargetMode="External"/><Relationship Id="rId18" Type="http://schemas.openxmlformats.org/officeDocument/2006/relationships/hyperlink" Target="http://es.wikipedia.org/wiki/Biomasa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es.wikipedia.org/wiki/1853" TargetMode="External"/><Relationship Id="rId17" Type="http://schemas.openxmlformats.org/officeDocument/2006/relationships/hyperlink" Target="http://es.wikipedia.org/wiki/Rudolf_Diese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es.wikipedia.org/wiki/1900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s.wikipedia.org/wiki/Air_Car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es.wikipedia.org/wiki/1893" TargetMode="External"/><Relationship Id="rId23" Type="http://schemas.openxmlformats.org/officeDocument/2006/relationships/header" Target="header1.xml"/><Relationship Id="rId10" Type="http://schemas.openxmlformats.org/officeDocument/2006/relationships/hyperlink" Target="http://es.wikipedia.org/wiki/Hidr%C3%A1ulica" TargetMode="External"/><Relationship Id="rId19" Type="http://schemas.openxmlformats.org/officeDocument/2006/relationships/hyperlink" Target="http://es.wikipedia.org/wiki/191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es.wikipedia.org/wiki/Alemania" TargetMode="External"/><Relationship Id="rId22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iceomanuelbulnes@gmail.com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B3D47-94A7-4C6A-B8D3-3394EB883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533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Liceo MB</dc:creator>
  <cp:lastModifiedBy>Cliente</cp:lastModifiedBy>
  <cp:revision>5</cp:revision>
  <dcterms:created xsi:type="dcterms:W3CDTF">2014-08-03T17:59:00Z</dcterms:created>
  <dcterms:modified xsi:type="dcterms:W3CDTF">2014-08-04T01:09:00Z</dcterms:modified>
</cp:coreProperties>
</file>